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10" w:rsidRPr="00E37910" w:rsidRDefault="00E37910" w:rsidP="00E3791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tbl>
      <w:tblPr>
        <w:tblW w:w="10138" w:type="dxa"/>
        <w:jc w:val="center"/>
        <w:tblLook w:val="01E0" w:firstRow="1" w:lastRow="1" w:firstColumn="1" w:lastColumn="1" w:noHBand="0" w:noVBand="0"/>
      </w:tblPr>
      <w:tblGrid>
        <w:gridCol w:w="6228"/>
        <w:gridCol w:w="3910"/>
      </w:tblGrid>
      <w:tr w:rsidR="00E37910" w:rsidRPr="00E37910" w:rsidTr="00BA3C34">
        <w:trPr>
          <w:trHeight w:val="992"/>
          <w:jc w:val="center"/>
        </w:trPr>
        <w:tc>
          <w:tcPr>
            <w:tcW w:w="6228" w:type="dxa"/>
            <w:shd w:val="clear" w:color="auto" w:fill="auto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 w:type="page"/>
            </w:r>
            <w:r w:rsidRPr="00E37910">
              <w:rPr>
                <w:rFonts w:ascii="Times New Roman" w:eastAsia="Times New Roman" w:hAnsi="Times New Roman" w:cs="Times New Roman"/>
                <w:lang w:val="ro-RO" w:eastAsia="ro-RO"/>
              </w:rPr>
              <w:br w:type="page"/>
            </w:r>
            <w:r w:rsidRPr="00E37910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MINISTERUL AFACERILOR INTERNE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General al Poliţiei Române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DE POLIŢIE JUDEŢEAN CĂLĂRAŞI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E3791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81635" cy="341630"/>
                  <wp:effectExtent l="0" t="0" r="0" b="127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910" w:rsidRPr="00E37910" w:rsidRDefault="00E37910" w:rsidP="00E3791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COMISIA DE CONCURS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3910" w:type="dxa"/>
            <w:shd w:val="clear" w:color="auto" w:fill="auto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r w:rsidR="004055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101243/18.02</w:t>
            </w:r>
            <w:bookmarkStart w:id="0" w:name="_GoBack"/>
            <w:bookmarkEnd w:id="0"/>
            <w:r w:rsidR="004055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.2022</w:t>
            </w:r>
          </w:p>
        </w:tc>
      </w:tr>
    </w:tbl>
    <w:p w:rsidR="00E37910" w:rsidRPr="00E37910" w:rsidRDefault="00E37910" w:rsidP="00E3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7"/>
      </w:tblGrid>
      <w:tr w:rsidR="00E37910" w:rsidRPr="00E37910" w:rsidTr="00BA3C34">
        <w:tc>
          <w:tcPr>
            <w:tcW w:w="5267" w:type="dxa"/>
            <w:shd w:val="clear" w:color="auto" w:fill="auto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  <w:t xml:space="preserve">APROB POSTAREA PE </w:t>
            </w:r>
            <w:r w:rsidRPr="00E379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INTERNET</w:t>
            </w:r>
          </w:p>
          <w:p w:rsidR="00E37910" w:rsidRPr="00E37910" w:rsidRDefault="00E37910" w:rsidP="00E379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Î.ŞEFUL INSPECTORATULUI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E37910" w:rsidRPr="00E37910" w:rsidTr="00BA3C34">
        <w:tc>
          <w:tcPr>
            <w:tcW w:w="5267" w:type="dxa"/>
            <w:shd w:val="clear" w:color="auto" w:fill="auto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</w:tr>
    </w:tbl>
    <w:p w:rsidR="00E37910" w:rsidRPr="00E37910" w:rsidRDefault="00E37910" w:rsidP="00E379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</w:pPr>
      <w:r w:rsidRPr="00E3791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  <w:t>TABEL NOMINAL</w:t>
      </w:r>
    </w:p>
    <w:p w:rsidR="00E37910" w:rsidRPr="00E37910" w:rsidRDefault="00E37910" w:rsidP="00E379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379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rezultatele obţinute la </w:t>
      </w:r>
      <w:r w:rsidRPr="00E3791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proba interviu</w:t>
      </w:r>
      <w:r w:rsidRPr="00E379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concursul organizat pentru ocuparea, cu personal recrutat din sursă externă, a unui post vacant de execuţie de personal contractual –Muncitor calificat IV-I, la Serviciul Logistic- Compartimentul Exploatare şi reparaţii auto,  funcție prevăzută la poziția 62 în statul de organizare al unității</w:t>
      </w:r>
    </w:p>
    <w:p w:rsidR="00E37910" w:rsidRPr="00E37910" w:rsidRDefault="00E37910" w:rsidP="00E3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E37910" w:rsidRPr="00E37910" w:rsidTr="00BA3C34">
        <w:trPr>
          <w:cantSplit/>
          <w:trHeight w:val="901"/>
        </w:trPr>
        <w:tc>
          <w:tcPr>
            <w:tcW w:w="961" w:type="dxa"/>
            <w:vAlign w:val="center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Codul candidatului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26" w:type="dxa"/>
            <w:vAlign w:val="center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Punctaj </w:t>
            </w:r>
          </w:p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interviu</w:t>
            </w:r>
          </w:p>
        </w:tc>
        <w:tc>
          <w:tcPr>
            <w:tcW w:w="2023" w:type="dxa"/>
            <w:vAlign w:val="center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E37910" w:rsidRPr="00E37910" w:rsidTr="00BA3C34">
        <w:trPr>
          <w:trHeight w:val="519"/>
        </w:trPr>
        <w:tc>
          <w:tcPr>
            <w:tcW w:w="961" w:type="dxa"/>
            <w:vAlign w:val="center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E37910" w:rsidRPr="00F930F3" w:rsidRDefault="00F930F3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CL/AUTO/101109</w:t>
            </w:r>
          </w:p>
        </w:tc>
        <w:tc>
          <w:tcPr>
            <w:tcW w:w="2026" w:type="dxa"/>
            <w:vAlign w:val="center"/>
          </w:tcPr>
          <w:p w:rsidR="00E37910" w:rsidRPr="00E37910" w:rsidRDefault="00F930F3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85,66</w:t>
            </w:r>
          </w:p>
        </w:tc>
        <w:tc>
          <w:tcPr>
            <w:tcW w:w="2023" w:type="dxa"/>
            <w:vAlign w:val="center"/>
          </w:tcPr>
          <w:p w:rsidR="00E37910" w:rsidRPr="00E37910" w:rsidRDefault="00F930F3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ADMIS</w:t>
            </w:r>
          </w:p>
        </w:tc>
      </w:tr>
      <w:tr w:rsidR="00E37910" w:rsidRPr="00E37910" w:rsidTr="00BA3C34">
        <w:trPr>
          <w:trHeight w:val="519"/>
        </w:trPr>
        <w:tc>
          <w:tcPr>
            <w:tcW w:w="961" w:type="dxa"/>
            <w:vAlign w:val="center"/>
          </w:tcPr>
          <w:p w:rsidR="00E37910" w:rsidRPr="00E37910" w:rsidRDefault="00E37910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7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E37910" w:rsidRPr="00E37910" w:rsidRDefault="00F930F3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F930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CL/AUTO/101119</w:t>
            </w:r>
          </w:p>
        </w:tc>
        <w:tc>
          <w:tcPr>
            <w:tcW w:w="2026" w:type="dxa"/>
            <w:vAlign w:val="center"/>
          </w:tcPr>
          <w:p w:rsidR="00E37910" w:rsidRPr="00E37910" w:rsidRDefault="00F930F3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85,66</w:t>
            </w:r>
          </w:p>
        </w:tc>
        <w:tc>
          <w:tcPr>
            <w:tcW w:w="2023" w:type="dxa"/>
            <w:vAlign w:val="center"/>
          </w:tcPr>
          <w:p w:rsidR="00E37910" w:rsidRPr="00E37910" w:rsidRDefault="00F930F3" w:rsidP="00E3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ADMIS</w:t>
            </w:r>
          </w:p>
        </w:tc>
      </w:tr>
    </w:tbl>
    <w:p w:rsidR="00E37910" w:rsidRPr="00E37910" w:rsidRDefault="00E37910" w:rsidP="00E3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3791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Candidații nemulțumiți pot depune contestație la sediul I.P.J. Călărași din mun. Călărași, B-dul Republicii nr 44, judetul Calarasi, în termen de cel mult o zi lucrătoare de la data afișării rezultatului.</w:t>
      </w:r>
    </w:p>
    <w:p w:rsidR="00E37910" w:rsidRPr="00E37910" w:rsidRDefault="00E37910" w:rsidP="00E37910">
      <w:pPr>
        <w:spacing w:before="120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</w:pPr>
      <w:r w:rsidRPr="00E37910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  <w:t>COMISIA DE CONCURS:</w:t>
      </w:r>
    </w:p>
    <w:p w:rsidR="00E37910" w:rsidRPr="00E37910" w:rsidRDefault="00E37910" w:rsidP="00E37910">
      <w:pPr>
        <w:spacing w:after="0" w:line="276" w:lineRule="auto"/>
        <w:ind w:right="-13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37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37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37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37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37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37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E37910" w:rsidRPr="00E37910" w:rsidRDefault="00E37910" w:rsidP="00E37910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  <w:r w:rsidRPr="00E3791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SECRETARUL COMISIEI DE </w:t>
      </w:r>
      <w:r w:rsidRPr="00E37910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  <w:t>CONCURS</w:t>
      </w:r>
    </w:p>
    <w:p w:rsidR="00E37910" w:rsidRPr="00E37910" w:rsidRDefault="00E37910" w:rsidP="00E3791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E37910" w:rsidRPr="00E37910" w:rsidRDefault="00E37910" w:rsidP="00E3791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E37910" w:rsidRPr="00E37910" w:rsidRDefault="00E37910" w:rsidP="00E3791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E37910"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  <w:t>DATA AFIȘĂRII: 18.02.2022</w:t>
      </w:r>
    </w:p>
    <w:p w:rsidR="00E37910" w:rsidRPr="00E37910" w:rsidRDefault="00E37910" w:rsidP="00E3791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10"/>
    <w:rsid w:val="00043213"/>
    <w:rsid w:val="0008215C"/>
    <w:rsid w:val="004055E0"/>
    <w:rsid w:val="004F4973"/>
    <w:rsid w:val="00E37910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E6D4"/>
  <w15:chartTrackingRefBased/>
  <w15:docId w15:val="{B693D882-757B-4161-919E-B63D1D57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4</cp:revision>
  <dcterms:created xsi:type="dcterms:W3CDTF">2022-02-18T07:10:00Z</dcterms:created>
  <dcterms:modified xsi:type="dcterms:W3CDTF">2022-02-18T10:57:00Z</dcterms:modified>
</cp:coreProperties>
</file>