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99585B" w:rsidRPr="00403CCE" w:rsidTr="00B941A6">
        <w:tc>
          <w:tcPr>
            <w:tcW w:w="5745" w:type="dxa"/>
            <w:shd w:val="clear" w:color="auto" w:fill="auto"/>
          </w:tcPr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B941A6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99585B" w:rsidRPr="00403CCE" w:rsidRDefault="00E4202F" w:rsidP="00E4202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bookmarkStart w:id="0" w:name="_GoBack"/>
            <w:bookmarkEnd w:id="0"/>
            <w:r>
              <w:rPr>
                <w:b/>
              </w:rPr>
              <w:t xml:space="preserve">      Nr. 101640 din</w:t>
            </w:r>
            <w:r w:rsidR="00674956">
              <w:rPr>
                <w:b/>
              </w:rPr>
              <w:t xml:space="preserve"> </w:t>
            </w:r>
            <w:r w:rsidR="00F064E5">
              <w:rPr>
                <w:b/>
              </w:rPr>
              <w:t>0</w:t>
            </w:r>
            <w:r w:rsidR="00010B46">
              <w:rPr>
                <w:b/>
              </w:rPr>
              <w:t>2</w:t>
            </w:r>
            <w:r w:rsidR="005274EF">
              <w:rPr>
                <w:b/>
              </w:rPr>
              <w:t>.0</w:t>
            </w:r>
            <w:r w:rsidR="00010B46">
              <w:rPr>
                <w:b/>
              </w:rPr>
              <w:t>5</w:t>
            </w:r>
            <w:r w:rsidR="005274EF">
              <w:rPr>
                <w:b/>
              </w:rPr>
              <w:t>.2022</w:t>
            </w:r>
          </w:p>
        </w:tc>
      </w:tr>
    </w:tbl>
    <w:p w:rsidR="0099585B" w:rsidRDefault="0099585B" w:rsidP="0099585B">
      <w:pPr>
        <w:jc w:val="both"/>
      </w:pPr>
    </w:p>
    <w:p w:rsidR="00010B46" w:rsidRDefault="00010B46" w:rsidP="0099585B">
      <w:pPr>
        <w:jc w:val="both"/>
      </w:pPr>
    </w:p>
    <w:p w:rsidR="00010B46" w:rsidRPr="00403CCE" w:rsidRDefault="00010B46" w:rsidP="0099585B">
      <w:pPr>
        <w:jc w:val="both"/>
      </w:pPr>
    </w:p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Î/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010B46" w:rsidRPr="0099585B" w:rsidRDefault="00BD2345" w:rsidP="000057B4">
      <w:pPr>
        <w:spacing w:after="160"/>
        <w:jc w:val="both"/>
        <w:rPr>
          <w:rFonts w:eastAsiaTheme="minorHAnsi"/>
          <w:b/>
          <w:noProof/>
          <w:sz w:val="28"/>
          <w:szCs w:val="28"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 w:rsidR="0099585B"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</w:t>
      </w:r>
    </w:p>
    <w:p w:rsidR="00024555" w:rsidRPr="000057B4" w:rsidRDefault="00024555" w:rsidP="00024555">
      <w:pPr>
        <w:pStyle w:val="Heading2"/>
        <w:rPr>
          <w:rFonts w:ascii="Times New Roman" w:hAnsi="Times New Roman"/>
          <w:sz w:val="24"/>
          <w:szCs w:val="24"/>
          <w:lang w:val="ro-RO"/>
        </w:rPr>
      </w:pPr>
      <w:r w:rsidRPr="000057B4">
        <w:rPr>
          <w:rFonts w:ascii="Times New Roman" w:hAnsi="Times New Roman"/>
          <w:sz w:val="24"/>
          <w:szCs w:val="24"/>
          <w:lang w:val="ro-RO"/>
        </w:rPr>
        <w:t>TABEL NOMINAL</w:t>
      </w:r>
    </w:p>
    <w:p w:rsidR="00010B46" w:rsidRPr="000057B4" w:rsidRDefault="00024555" w:rsidP="00010B46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r w:rsidRPr="000057B4">
        <w:rPr>
          <w:rFonts w:ascii="Times New Roman" w:hAnsi="Times New Roman"/>
          <w:sz w:val="24"/>
          <w:szCs w:val="24"/>
          <w:lang w:val="ro-RO"/>
        </w:rPr>
        <w:t xml:space="preserve">cu rezultatele obținute la concursul pentru ocuparea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postului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vacant de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șef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birou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I la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Biroul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Investigare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Tehnico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>–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Științifică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Locului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Faptei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cadrul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Serviciului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Criminalistic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Inspectoratului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Poliție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Județean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Călărași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poziția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0223 din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statul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organizare</w:t>
      </w:r>
      <w:proofErr w:type="spellEnd"/>
      <w:r w:rsidR="00010B46" w:rsidRPr="000057B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010B46" w:rsidRPr="000057B4">
        <w:rPr>
          <w:rFonts w:ascii="Times New Roman" w:hAnsi="Times New Roman"/>
          <w:sz w:val="24"/>
          <w:szCs w:val="24"/>
        </w:rPr>
        <w:t>unității</w:t>
      </w:r>
      <w:proofErr w:type="spellEnd"/>
    </w:p>
    <w:p w:rsidR="00010B46" w:rsidRPr="000057B4" w:rsidRDefault="00010B46" w:rsidP="00024555">
      <w:pPr>
        <w:pStyle w:val="BodyText3"/>
        <w:rPr>
          <w:sz w:val="16"/>
          <w:szCs w:val="16"/>
        </w:rPr>
      </w:pPr>
    </w:p>
    <w:p w:rsidR="00010B46" w:rsidRPr="00010B46" w:rsidRDefault="00010B46" w:rsidP="00024555">
      <w:pPr>
        <w:pStyle w:val="BodyText3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4292"/>
        <w:gridCol w:w="1685"/>
        <w:gridCol w:w="1283"/>
        <w:gridCol w:w="1336"/>
      </w:tblGrid>
      <w:tr w:rsidR="004870F0" w:rsidRPr="00403CCE" w:rsidTr="00010B46">
        <w:trPr>
          <w:cantSplit/>
          <w:trHeight w:val="901"/>
        </w:trPr>
        <w:tc>
          <w:tcPr>
            <w:tcW w:w="404" w:type="pct"/>
            <w:vAlign w:val="center"/>
          </w:tcPr>
          <w:p w:rsidR="004870F0" w:rsidRPr="00403CCE" w:rsidRDefault="004870F0" w:rsidP="00FC597B">
            <w:pPr>
              <w:jc w:val="center"/>
            </w:pPr>
            <w:r w:rsidRPr="00403CCE">
              <w:t>Nr.</w:t>
            </w:r>
          </w:p>
          <w:p w:rsidR="004870F0" w:rsidRPr="00403CCE" w:rsidRDefault="00F064E5" w:rsidP="00FC597B">
            <w:pPr>
              <w:jc w:val="center"/>
            </w:pPr>
            <w:r w:rsidRPr="00403CCE">
              <w:t>C</w:t>
            </w:r>
            <w:r w:rsidR="004870F0" w:rsidRPr="00403CCE">
              <w:t>rt.</w:t>
            </w:r>
          </w:p>
        </w:tc>
        <w:tc>
          <w:tcPr>
            <w:tcW w:w="2295" w:type="pct"/>
            <w:vAlign w:val="center"/>
          </w:tcPr>
          <w:p w:rsidR="004870F0" w:rsidRPr="00403CCE" w:rsidRDefault="004870F0" w:rsidP="00FC597B">
            <w:pPr>
              <w:jc w:val="center"/>
            </w:pPr>
          </w:p>
          <w:p w:rsidR="004870F0" w:rsidRPr="00403CCE" w:rsidRDefault="004870F0" w:rsidP="00FC597B">
            <w:pPr>
              <w:jc w:val="center"/>
            </w:pPr>
            <w:r>
              <w:t>Cod</w:t>
            </w:r>
            <w:r w:rsidR="003A5A1F">
              <w:t>ul</w:t>
            </w:r>
            <w:r w:rsidRPr="00403CCE">
              <w:t xml:space="preserve"> candidatului</w:t>
            </w:r>
          </w:p>
          <w:p w:rsidR="004870F0" w:rsidRPr="00403CCE" w:rsidRDefault="004870F0" w:rsidP="00FC597B">
            <w:pPr>
              <w:jc w:val="center"/>
            </w:pPr>
          </w:p>
        </w:tc>
        <w:tc>
          <w:tcPr>
            <w:tcW w:w="901" w:type="pct"/>
            <w:vAlign w:val="center"/>
          </w:tcPr>
          <w:p w:rsidR="004870F0" w:rsidRPr="00403CCE" w:rsidRDefault="004870F0" w:rsidP="00FC597B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686" w:type="pct"/>
          </w:tcPr>
          <w:p w:rsidR="004870F0" w:rsidRPr="00FA1E39" w:rsidRDefault="004870F0" w:rsidP="00D62408">
            <w:pPr>
              <w:jc w:val="center"/>
            </w:pPr>
            <w:r w:rsidRPr="00FA1E39">
              <w:t xml:space="preserve">Poziția </w:t>
            </w:r>
            <w:r>
              <w:t>din</w:t>
            </w:r>
            <w:r w:rsidRPr="00FA1E39">
              <w:t xml:space="preserve"> statul de organizare al unității, a postului pentru care candidează</w:t>
            </w:r>
          </w:p>
        </w:tc>
        <w:tc>
          <w:tcPr>
            <w:tcW w:w="714" w:type="pct"/>
            <w:vAlign w:val="center"/>
          </w:tcPr>
          <w:p w:rsidR="004870F0" w:rsidRPr="00403CCE" w:rsidRDefault="004870F0" w:rsidP="00FC597B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4870F0" w:rsidRPr="00403CCE" w:rsidTr="00E4202F">
        <w:trPr>
          <w:trHeight w:val="519"/>
        </w:trPr>
        <w:tc>
          <w:tcPr>
            <w:tcW w:w="404" w:type="pct"/>
            <w:vAlign w:val="center"/>
          </w:tcPr>
          <w:p w:rsidR="004870F0" w:rsidRPr="00403CCE" w:rsidRDefault="004870F0" w:rsidP="00FC597B">
            <w:pPr>
              <w:jc w:val="center"/>
            </w:pPr>
            <w:r w:rsidRPr="00403CCE">
              <w:t>1.</w:t>
            </w:r>
          </w:p>
        </w:tc>
        <w:tc>
          <w:tcPr>
            <w:tcW w:w="2295" w:type="pct"/>
            <w:vAlign w:val="center"/>
          </w:tcPr>
          <w:p w:rsidR="004870F0" w:rsidRPr="00403CCE" w:rsidRDefault="00010B46" w:rsidP="00010B4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CL/BITSLF</w:t>
            </w:r>
            <w:r w:rsidR="004870F0">
              <w:rPr>
                <w:b/>
              </w:rPr>
              <w:t>/101</w:t>
            </w:r>
            <w:r>
              <w:rPr>
                <w:b/>
              </w:rPr>
              <w:t>473</w:t>
            </w:r>
          </w:p>
        </w:tc>
        <w:tc>
          <w:tcPr>
            <w:tcW w:w="901" w:type="pct"/>
            <w:vAlign w:val="center"/>
          </w:tcPr>
          <w:p w:rsidR="004870F0" w:rsidRPr="00E4202F" w:rsidRDefault="00E4202F" w:rsidP="00E4202F">
            <w:pPr>
              <w:jc w:val="center"/>
              <w:rPr>
                <w:b/>
              </w:rPr>
            </w:pPr>
            <w:r w:rsidRPr="00E4202F">
              <w:rPr>
                <w:b/>
              </w:rPr>
              <w:t>7,48</w:t>
            </w:r>
          </w:p>
        </w:tc>
        <w:tc>
          <w:tcPr>
            <w:tcW w:w="686" w:type="pct"/>
            <w:vAlign w:val="center"/>
          </w:tcPr>
          <w:p w:rsidR="004870F0" w:rsidRPr="00E4202F" w:rsidRDefault="00E4202F" w:rsidP="00E4202F">
            <w:pPr>
              <w:jc w:val="center"/>
            </w:pPr>
            <w:r w:rsidRPr="00E4202F">
              <w:t>0223</w:t>
            </w:r>
          </w:p>
        </w:tc>
        <w:tc>
          <w:tcPr>
            <w:tcW w:w="714" w:type="pct"/>
            <w:vAlign w:val="center"/>
          </w:tcPr>
          <w:p w:rsidR="004870F0" w:rsidRPr="00E4202F" w:rsidRDefault="00E4202F" w:rsidP="00E4202F">
            <w:pPr>
              <w:jc w:val="center"/>
              <w:rPr>
                <w:b/>
              </w:rPr>
            </w:pPr>
            <w:r w:rsidRPr="00E4202F">
              <w:rPr>
                <w:b/>
              </w:rPr>
              <w:t>RESPINS</w:t>
            </w:r>
          </w:p>
        </w:tc>
      </w:tr>
      <w:tr w:rsidR="004870F0" w:rsidRPr="00403CCE" w:rsidTr="00E4202F">
        <w:trPr>
          <w:trHeight w:val="519"/>
        </w:trPr>
        <w:tc>
          <w:tcPr>
            <w:tcW w:w="404" w:type="pct"/>
            <w:vAlign w:val="center"/>
          </w:tcPr>
          <w:p w:rsidR="004870F0" w:rsidRPr="00403CCE" w:rsidRDefault="004870F0" w:rsidP="00FC597B">
            <w:pPr>
              <w:jc w:val="center"/>
            </w:pPr>
            <w:r>
              <w:t>2.</w:t>
            </w:r>
          </w:p>
        </w:tc>
        <w:tc>
          <w:tcPr>
            <w:tcW w:w="2295" w:type="pct"/>
            <w:vAlign w:val="center"/>
          </w:tcPr>
          <w:p w:rsidR="004870F0" w:rsidRDefault="00010B46" w:rsidP="00010B46">
            <w:pPr>
              <w:ind w:right="-108"/>
              <w:jc w:val="center"/>
              <w:rPr>
                <w:i/>
                <w:sz w:val="26"/>
                <w:szCs w:val="26"/>
              </w:rPr>
            </w:pPr>
            <w:r>
              <w:rPr>
                <w:b/>
              </w:rPr>
              <w:t>CL/BITSLF</w:t>
            </w:r>
            <w:r w:rsidR="004870F0">
              <w:rPr>
                <w:b/>
              </w:rPr>
              <w:t>/101</w:t>
            </w:r>
            <w:r>
              <w:rPr>
                <w:b/>
              </w:rPr>
              <w:t>482</w:t>
            </w:r>
          </w:p>
        </w:tc>
        <w:tc>
          <w:tcPr>
            <w:tcW w:w="901" w:type="pct"/>
            <w:vAlign w:val="center"/>
          </w:tcPr>
          <w:p w:rsidR="004870F0" w:rsidRPr="00E4202F" w:rsidRDefault="00E4202F" w:rsidP="00E4202F">
            <w:pPr>
              <w:jc w:val="center"/>
              <w:rPr>
                <w:b/>
              </w:rPr>
            </w:pPr>
            <w:r w:rsidRPr="00E4202F">
              <w:rPr>
                <w:b/>
              </w:rPr>
              <w:t>7,64</w:t>
            </w:r>
          </w:p>
        </w:tc>
        <w:tc>
          <w:tcPr>
            <w:tcW w:w="686" w:type="pct"/>
            <w:vAlign w:val="center"/>
          </w:tcPr>
          <w:p w:rsidR="004870F0" w:rsidRPr="00E4202F" w:rsidRDefault="00E4202F" w:rsidP="00E4202F">
            <w:pPr>
              <w:jc w:val="center"/>
            </w:pPr>
            <w:r w:rsidRPr="00E4202F">
              <w:t>0223</w:t>
            </w:r>
          </w:p>
        </w:tc>
        <w:tc>
          <w:tcPr>
            <w:tcW w:w="714" w:type="pct"/>
            <w:vAlign w:val="center"/>
          </w:tcPr>
          <w:p w:rsidR="004870F0" w:rsidRPr="00E4202F" w:rsidRDefault="00E4202F" w:rsidP="00E4202F">
            <w:pPr>
              <w:jc w:val="center"/>
              <w:rPr>
                <w:b/>
              </w:rPr>
            </w:pPr>
            <w:r w:rsidRPr="00E4202F">
              <w:rPr>
                <w:b/>
              </w:rPr>
              <w:t>ADMIS</w:t>
            </w:r>
          </w:p>
        </w:tc>
      </w:tr>
    </w:tbl>
    <w:p w:rsidR="00024555" w:rsidRPr="00010B46" w:rsidRDefault="00024555" w:rsidP="00024555">
      <w:pPr>
        <w:ind w:left="1080"/>
        <w:jc w:val="both"/>
        <w:rPr>
          <w:sz w:val="16"/>
          <w:szCs w:val="16"/>
        </w:rPr>
      </w:pPr>
    </w:p>
    <w:p w:rsidR="00391612" w:rsidRPr="000057B4" w:rsidRDefault="00391612" w:rsidP="00391612">
      <w:pPr>
        <w:spacing w:after="160" w:line="259" w:lineRule="auto"/>
        <w:ind w:firstLine="720"/>
        <w:jc w:val="both"/>
        <w:rPr>
          <w:rFonts w:eastAsiaTheme="minorHAnsi"/>
          <w:lang w:eastAsia="en-US"/>
        </w:rPr>
      </w:pPr>
      <w:r w:rsidRPr="000057B4">
        <w:rPr>
          <w:rFonts w:eastAsiaTheme="minorHAnsi"/>
          <w:lang w:eastAsia="en-US"/>
        </w:rPr>
        <w:t>Candidatul nemulțumit de rezultatul obținut la interviul structurat pe subiecte prof</w:t>
      </w:r>
      <w:r w:rsidR="00F064E5" w:rsidRPr="000057B4">
        <w:rPr>
          <w:rFonts w:eastAsiaTheme="minorHAnsi"/>
          <w:lang w:eastAsia="en-US"/>
        </w:rPr>
        <w:t>esionale poate formula contestaț</w:t>
      </w:r>
      <w:r w:rsidRPr="000057B4">
        <w:rPr>
          <w:rFonts w:eastAsiaTheme="minorHAnsi"/>
          <w:lang w:eastAsia="en-US"/>
        </w:rPr>
        <w:t>ie o singură dată în termen de 24 de ore de la afișare.</w:t>
      </w:r>
    </w:p>
    <w:p w:rsidR="00391612" w:rsidRPr="000057B4" w:rsidRDefault="00391612" w:rsidP="00391612">
      <w:pPr>
        <w:spacing w:after="160" w:line="259" w:lineRule="auto"/>
        <w:ind w:firstLine="720"/>
        <w:jc w:val="both"/>
        <w:rPr>
          <w:rFonts w:eastAsiaTheme="minorHAnsi"/>
          <w:lang w:eastAsia="en-US"/>
        </w:rPr>
      </w:pPr>
      <w:r w:rsidRPr="000057B4">
        <w:rPr>
          <w:rFonts w:eastAsiaTheme="minorHAnsi"/>
          <w:lang w:eastAsia="en-US"/>
        </w:rPr>
        <w:t>Candidații pot contesta numai notele la propriile lucrări.</w:t>
      </w:r>
    </w:p>
    <w:p w:rsidR="00010B46" w:rsidRPr="000057B4" w:rsidRDefault="00391612" w:rsidP="00010B46">
      <w:pPr>
        <w:spacing w:after="160" w:line="259" w:lineRule="auto"/>
        <w:ind w:firstLine="720"/>
        <w:jc w:val="both"/>
        <w:rPr>
          <w:rFonts w:eastAsiaTheme="minorHAnsi"/>
          <w:lang w:eastAsia="en-US"/>
        </w:rPr>
      </w:pPr>
      <w:r w:rsidRPr="000057B4">
        <w:rPr>
          <w:rFonts w:eastAsiaTheme="minorHAnsi"/>
          <w:lang w:eastAsia="en-US"/>
        </w:rPr>
        <w:t>Comisia de soluționare a contestațiilor are obligația de a le soluționa în termen de 2 zile lucrătoare de la expirarea termenului de depunere.</w:t>
      </w:r>
    </w:p>
    <w:p w:rsidR="00024555" w:rsidRDefault="00D62408" w:rsidP="00010B46">
      <w:pPr>
        <w:spacing w:after="160" w:line="259" w:lineRule="auto"/>
        <w:ind w:firstLine="720"/>
        <w:jc w:val="center"/>
        <w:rPr>
          <w:b/>
          <w:i/>
        </w:rPr>
      </w:pPr>
      <w:r w:rsidRPr="00F27CDE">
        <w:rPr>
          <w:b/>
          <w:sz w:val="26"/>
          <w:szCs w:val="26"/>
          <w:u w:val="single"/>
          <w:lang w:eastAsia="en-US"/>
        </w:rPr>
        <w:t>COMISIA DE CONCURS:</w:t>
      </w:r>
    </w:p>
    <w:p w:rsidR="00024555" w:rsidRPr="000057B4" w:rsidRDefault="00024555" w:rsidP="00024555">
      <w:pPr>
        <w:rPr>
          <w:b/>
          <w:sz w:val="16"/>
          <w:szCs w:val="16"/>
        </w:rPr>
      </w:pPr>
    </w:p>
    <w:p w:rsidR="00024555" w:rsidRPr="00403CCE" w:rsidRDefault="00024555" w:rsidP="00024555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010B46">
        <w:rPr>
          <w:b/>
        </w:rPr>
        <w:t>02</w:t>
      </w:r>
      <w:r>
        <w:rPr>
          <w:b/>
        </w:rPr>
        <w:t>.0</w:t>
      </w:r>
      <w:r w:rsidR="00010B46">
        <w:rPr>
          <w:b/>
        </w:rPr>
        <w:t>5</w:t>
      </w:r>
      <w:r>
        <w:rPr>
          <w:b/>
        </w:rPr>
        <w:t>.2022</w:t>
      </w:r>
    </w:p>
    <w:p w:rsidR="00024555" w:rsidRDefault="00E4202F" w:rsidP="00024555">
      <w:pPr>
        <w:spacing w:before="120"/>
        <w:rPr>
          <w:b/>
        </w:rPr>
      </w:pPr>
      <w:r>
        <w:rPr>
          <w:b/>
        </w:rPr>
        <w:t>ORA: 18,35</w:t>
      </w:r>
    </w:p>
    <w:p w:rsidR="000057B4" w:rsidRDefault="000057B4" w:rsidP="00024555">
      <w:pPr>
        <w:spacing w:before="120"/>
        <w:rPr>
          <w:b/>
        </w:rPr>
      </w:pPr>
    </w:p>
    <w:p w:rsidR="000057B4" w:rsidRPr="00403CCE" w:rsidRDefault="000057B4" w:rsidP="00024555">
      <w:pPr>
        <w:spacing w:before="120"/>
        <w:rPr>
          <w:b/>
        </w:rPr>
      </w:pPr>
    </w:p>
    <w:p w:rsidR="002D1C67" w:rsidRDefault="00024555" w:rsidP="00024555">
      <w:pPr>
        <w:pStyle w:val="Heading2"/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 xml:space="preserve">Se </w:t>
      </w:r>
      <w:proofErr w:type="spellStart"/>
      <w:r w:rsidRPr="00403CCE">
        <w:rPr>
          <w:color w:val="000000"/>
          <w:sz w:val="22"/>
          <w:szCs w:val="22"/>
        </w:rPr>
        <w:t>trec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următoarele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</w:t>
      </w:r>
      <w:proofErr w:type="spellEnd"/>
      <w:r w:rsidRPr="00403CCE">
        <w:rPr>
          <w:color w:val="000000"/>
          <w:sz w:val="22"/>
          <w:szCs w:val="22"/>
        </w:rPr>
        <w:t>: "</w:t>
      </w:r>
      <w:proofErr w:type="spellStart"/>
      <w:r w:rsidRPr="00403CCE">
        <w:rPr>
          <w:color w:val="000000"/>
          <w:sz w:val="22"/>
          <w:szCs w:val="22"/>
        </w:rPr>
        <w:t>admis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respins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neprezentat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eliminat</w:t>
      </w:r>
      <w:proofErr w:type="spellEnd"/>
      <w:r w:rsidRPr="00403CCE">
        <w:rPr>
          <w:color w:val="000000"/>
          <w:sz w:val="22"/>
          <w:szCs w:val="22"/>
        </w:rPr>
        <w:t xml:space="preserve"> din concurs", </w:t>
      </w:r>
      <w:proofErr w:type="spellStart"/>
      <w:r w:rsidRPr="00403CCE">
        <w:rPr>
          <w:color w:val="000000"/>
          <w:sz w:val="22"/>
          <w:szCs w:val="22"/>
        </w:rPr>
        <w:t>după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caz</w:t>
      </w:r>
      <w:proofErr w:type="spellEnd"/>
      <w:r w:rsidRPr="00403CCE">
        <w:rPr>
          <w:color w:val="000000"/>
          <w:sz w:val="22"/>
          <w:szCs w:val="22"/>
        </w:rPr>
        <w:t>.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057B4"/>
    <w:rsid w:val="00010B46"/>
    <w:rsid w:val="00024555"/>
    <w:rsid w:val="00187E56"/>
    <w:rsid w:val="00391612"/>
    <w:rsid w:val="003A5A1F"/>
    <w:rsid w:val="004870F0"/>
    <w:rsid w:val="005274EF"/>
    <w:rsid w:val="005A6453"/>
    <w:rsid w:val="005F0733"/>
    <w:rsid w:val="00613D31"/>
    <w:rsid w:val="00674956"/>
    <w:rsid w:val="007F3CCC"/>
    <w:rsid w:val="008055A9"/>
    <w:rsid w:val="008305D3"/>
    <w:rsid w:val="008356CE"/>
    <w:rsid w:val="008540EB"/>
    <w:rsid w:val="0099585B"/>
    <w:rsid w:val="00A72E89"/>
    <w:rsid w:val="00A909FD"/>
    <w:rsid w:val="00B941A6"/>
    <w:rsid w:val="00BC6EFC"/>
    <w:rsid w:val="00BD2345"/>
    <w:rsid w:val="00D36C05"/>
    <w:rsid w:val="00D62408"/>
    <w:rsid w:val="00E4202F"/>
    <w:rsid w:val="00EC4BB0"/>
    <w:rsid w:val="00F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A6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buzatu liliana CL</cp:lastModifiedBy>
  <cp:revision>6</cp:revision>
  <cp:lastPrinted>2022-03-09T08:50:00Z</cp:lastPrinted>
  <dcterms:created xsi:type="dcterms:W3CDTF">2022-04-14T09:03:00Z</dcterms:created>
  <dcterms:modified xsi:type="dcterms:W3CDTF">2022-05-02T15:34:00Z</dcterms:modified>
</cp:coreProperties>
</file>