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6" w:type="dxa"/>
        <w:tblLook w:val="01E0" w:firstRow="1" w:lastRow="1" w:firstColumn="1" w:lastColumn="1" w:noHBand="0" w:noVBand="0"/>
      </w:tblPr>
      <w:tblGrid>
        <w:gridCol w:w="3474"/>
        <w:gridCol w:w="2026"/>
        <w:gridCol w:w="45"/>
        <w:gridCol w:w="748"/>
        <w:gridCol w:w="3063"/>
        <w:gridCol w:w="160"/>
      </w:tblGrid>
      <w:tr w:rsidR="00365C50" w:rsidRPr="005A411F" w:rsidTr="002B6198">
        <w:trPr>
          <w:trHeight w:val="200"/>
        </w:trPr>
        <w:tc>
          <w:tcPr>
            <w:tcW w:w="5545" w:type="dxa"/>
            <w:gridSpan w:val="3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748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shd w:val="clear" w:color="auto" w:fill="auto"/>
          </w:tcPr>
          <w:p w:rsidR="002B6198" w:rsidRPr="002B6198" w:rsidRDefault="002B6198" w:rsidP="002B6198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</w:pPr>
            <w:r w:rsidRPr="002B6198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>NESECRET</w:t>
            </w:r>
          </w:p>
          <w:p w:rsidR="002B6198" w:rsidRPr="002B6198" w:rsidRDefault="002B6198" w:rsidP="002B6198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</w:pPr>
            <w:r w:rsidRPr="002B6198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>Călărași</w:t>
            </w:r>
          </w:p>
          <w:p w:rsidR="002B6198" w:rsidRPr="002B6198" w:rsidRDefault="002B6198" w:rsidP="002B6198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</w:pPr>
            <w:r w:rsidRPr="002B6198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 xml:space="preserve">Nr. </w:t>
            </w:r>
            <w:r w:rsidR="00DB1510">
              <w:rPr>
                <w:rFonts w:ascii="Times New Roman" w:eastAsia="SimSun" w:hAnsi="Times New Roman" w:cs="Times New Roman"/>
                <w:b/>
                <w:szCs w:val="18"/>
                <w:lang w:eastAsia="zh-CN"/>
              </w:rPr>
              <w:t>102593</w:t>
            </w:r>
            <w:r w:rsidRPr="002B6198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 xml:space="preserve"> din  </w:t>
            </w:r>
            <w:r w:rsidR="007D06F4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>2</w:t>
            </w:r>
            <w:r w:rsidR="00057251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>8</w:t>
            </w:r>
            <w:r w:rsidRPr="002B6198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 xml:space="preserve">.10.2022  </w:t>
            </w:r>
          </w:p>
          <w:p w:rsidR="00365C50" w:rsidRPr="005A411F" w:rsidRDefault="00365D6C" w:rsidP="002B6198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 xml:space="preserve">               </w:t>
            </w:r>
            <w:r w:rsidR="002B6198" w:rsidRPr="002B6198">
              <w:rPr>
                <w:rFonts w:ascii="Times New Roman" w:eastAsia="SimSun" w:hAnsi="Times New Roman" w:cs="Times New Roman"/>
                <w:b/>
                <w:color w:val="0D0D0D"/>
                <w:szCs w:val="18"/>
                <w:lang w:eastAsia="zh-CN"/>
              </w:rPr>
              <w:t>Exemplar unic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</w:p>
        </w:tc>
      </w:tr>
      <w:tr w:rsidR="00365C50" w:rsidRPr="005A411F" w:rsidTr="00365D6C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5500" w:type="dxa"/>
          <w:wAfter w:w="160" w:type="dxa"/>
          <w:trHeight w:val="600"/>
        </w:trPr>
        <w:tc>
          <w:tcPr>
            <w:tcW w:w="3856" w:type="dxa"/>
            <w:gridSpan w:val="3"/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365D6C">
        <w:tblPrEx>
          <w:tblLook w:val="04A0" w:firstRow="1" w:lastRow="0" w:firstColumn="1" w:lastColumn="0" w:noHBand="0" w:noVBand="1"/>
        </w:tblPrEx>
        <w:trPr>
          <w:gridAfter w:val="1"/>
          <w:wAfter w:w="160" w:type="dxa"/>
        </w:trPr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bookmarkStart w:id="0" w:name="_GoBack"/>
            <w:bookmarkEnd w:id="0"/>
          </w:p>
        </w:tc>
        <w:tc>
          <w:tcPr>
            <w:tcW w:w="3856" w:type="dxa"/>
            <w:gridSpan w:val="3"/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4615E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</w:t>
            </w:r>
            <w:r w:rsidR="0051694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/</w:t>
            </w:r>
            <w:r w:rsidR="00365C50"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Default="00294B31" w:rsidP="00FB615F">
            <w:pPr>
              <w:jc w:val="center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BD1A65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Comisar-șef de poliție</w:t>
            </w:r>
          </w:p>
          <w:p w:rsidR="0051694D" w:rsidRPr="0051694D" w:rsidRDefault="0051694D" w:rsidP="00FB615F">
            <w:pPr>
              <w:jc w:val="center"/>
              <w:rPr>
                <w:rFonts w:ascii="Times New Roman" w:hAnsi="Times New Roman" w:cs="Times New Roman"/>
                <w:i/>
                <w:color w:val="0D0D0D"/>
                <w:sz w:val="16"/>
                <w:szCs w:val="16"/>
              </w:rPr>
            </w:pPr>
          </w:p>
          <w:p w:rsidR="00294B31" w:rsidRPr="00861542" w:rsidRDefault="004615E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CHIRICĂ COSTEL</w:t>
            </w:r>
          </w:p>
        </w:tc>
      </w:tr>
    </w:tbl>
    <w:p w:rsidR="002B6198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6198" w:rsidRDefault="002B6198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7D06F4" w:rsidRPr="007D06F4" w:rsidRDefault="00365C50" w:rsidP="007D06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E027C">
        <w:rPr>
          <w:rFonts w:ascii="Times New Roman" w:hAnsi="Times New Roman"/>
          <w:sz w:val="28"/>
          <w:szCs w:val="28"/>
        </w:rPr>
        <w:t xml:space="preserve">privind </w:t>
      </w:r>
      <w:r w:rsidRPr="002B6198">
        <w:rPr>
          <w:rFonts w:ascii="Times New Roman" w:hAnsi="Times New Roman"/>
          <w:b/>
          <w:sz w:val="28"/>
          <w:szCs w:val="28"/>
        </w:rPr>
        <w:t>rezultatele evaluării psihologice</w:t>
      </w:r>
      <w:r w:rsidRPr="00BE027C">
        <w:rPr>
          <w:rFonts w:ascii="Times New Roman" w:hAnsi="Times New Roman"/>
          <w:sz w:val="28"/>
          <w:szCs w:val="28"/>
        </w:rPr>
        <w:t xml:space="preserve"> </w:t>
      </w:r>
      <w:r w:rsidR="00A80CED" w:rsidRPr="00BE027C">
        <w:rPr>
          <w:rFonts w:ascii="Times New Roman" w:hAnsi="Times New Roman"/>
          <w:sz w:val="28"/>
          <w:szCs w:val="28"/>
        </w:rPr>
        <w:t xml:space="preserve">din data de </w:t>
      </w:r>
      <w:r w:rsidR="00E3331E" w:rsidRPr="00E3331E">
        <w:rPr>
          <w:rFonts w:ascii="Times New Roman" w:hAnsi="Times New Roman"/>
          <w:b/>
          <w:sz w:val="28"/>
          <w:szCs w:val="28"/>
        </w:rPr>
        <w:t>1</w:t>
      </w:r>
      <w:r w:rsidR="00057251">
        <w:rPr>
          <w:rFonts w:ascii="Times New Roman" w:hAnsi="Times New Roman"/>
          <w:b/>
          <w:sz w:val="28"/>
          <w:szCs w:val="28"/>
        </w:rPr>
        <w:t>8</w:t>
      </w:r>
      <w:r w:rsidR="00E3331E" w:rsidRPr="00E3331E">
        <w:rPr>
          <w:rFonts w:ascii="Times New Roman" w:hAnsi="Times New Roman"/>
          <w:b/>
          <w:sz w:val="28"/>
          <w:szCs w:val="28"/>
        </w:rPr>
        <w:t>.10.2022</w:t>
      </w:r>
      <w:r w:rsidR="00A80CED" w:rsidRPr="00BE027C">
        <w:rPr>
          <w:rFonts w:ascii="Times New Roman" w:hAnsi="Times New Roman"/>
          <w:sz w:val="28"/>
          <w:szCs w:val="28"/>
        </w:rPr>
        <w:t xml:space="preserve">, a candidaţilor </w:t>
      </w:r>
      <w:r w:rsidR="00687DAE" w:rsidRPr="00BE027C">
        <w:rPr>
          <w:rFonts w:ascii="Times New Roman" w:hAnsi="Times New Roman"/>
          <w:sz w:val="28"/>
          <w:szCs w:val="28"/>
          <w:lang w:val="en-US"/>
        </w:rPr>
        <w:t>î</w:t>
      </w:r>
      <w:r w:rsidR="00A80CED" w:rsidRPr="00BE027C">
        <w:rPr>
          <w:rFonts w:ascii="Times New Roman" w:hAnsi="Times New Roman"/>
          <w:sz w:val="28"/>
          <w:szCs w:val="28"/>
        </w:rPr>
        <w:t xml:space="preserve">nscriși  </w:t>
      </w:r>
      <w:r w:rsidR="007D06F4" w:rsidRPr="007D06F4">
        <w:rPr>
          <w:rFonts w:ascii="Times New Roman" w:hAnsi="Times New Roman"/>
          <w:sz w:val="28"/>
          <w:szCs w:val="28"/>
        </w:rPr>
        <w:t xml:space="preserve">la concursul organizat pentru ocuparea postului de conducere vacant de </w:t>
      </w:r>
      <w:r w:rsidR="007D06F4" w:rsidRPr="007D06F4">
        <w:rPr>
          <w:rFonts w:ascii="Times New Roman" w:hAnsi="Times New Roman"/>
          <w:b/>
          <w:sz w:val="28"/>
          <w:szCs w:val="28"/>
        </w:rPr>
        <w:t xml:space="preserve">șef </w:t>
      </w:r>
      <w:r w:rsidR="00057251">
        <w:rPr>
          <w:rFonts w:ascii="Times New Roman" w:hAnsi="Times New Roman"/>
          <w:b/>
          <w:sz w:val="28"/>
          <w:szCs w:val="28"/>
        </w:rPr>
        <w:t>serviciu</w:t>
      </w:r>
      <w:r w:rsidR="007D06F4" w:rsidRPr="007D06F4">
        <w:rPr>
          <w:rFonts w:ascii="Times New Roman" w:hAnsi="Times New Roman"/>
          <w:sz w:val="28"/>
          <w:szCs w:val="28"/>
        </w:rPr>
        <w:t xml:space="preserve"> la </w:t>
      </w:r>
      <w:r w:rsidR="007D06F4" w:rsidRPr="007D06F4">
        <w:rPr>
          <w:rFonts w:ascii="Times New Roman" w:hAnsi="Times New Roman"/>
          <w:b/>
          <w:sz w:val="28"/>
          <w:szCs w:val="28"/>
        </w:rPr>
        <w:t xml:space="preserve">Serviciul </w:t>
      </w:r>
      <w:r w:rsidR="00057251">
        <w:rPr>
          <w:rFonts w:ascii="Times New Roman" w:hAnsi="Times New Roman"/>
          <w:b/>
          <w:sz w:val="28"/>
          <w:szCs w:val="28"/>
        </w:rPr>
        <w:t>Rutier</w:t>
      </w:r>
      <w:r w:rsidR="007D06F4" w:rsidRPr="007D06F4">
        <w:rPr>
          <w:rFonts w:ascii="Times New Roman" w:hAnsi="Times New Roman"/>
          <w:sz w:val="28"/>
          <w:szCs w:val="28"/>
        </w:rPr>
        <w:t xml:space="preserve"> din cadrul Inspectoratului de Poliție Județean Călărași, prevăzut la poziţia 1</w:t>
      </w:r>
      <w:r w:rsidR="00057251">
        <w:rPr>
          <w:rFonts w:ascii="Times New Roman" w:hAnsi="Times New Roman"/>
          <w:sz w:val="28"/>
          <w:szCs w:val="28"/>
        </w:rPr>
        <w:t>05</w:t>
      </w:r>
      <w:r w:rsidR="007D06F4" w:rsidRPr="007D06F4">
        <w:rPr>
          <w:rFonts w:ascii="Times New Roman" w:hAnsi="Times New Roman"/>
          <w:sz w:val="28"/>
          <w:szCs w:val="28"/>
        </w:rPr>
        <w:t xml:space="preserve"> din statul de organizare al unităţii, cu recrutare din sursă internă </w:t>
      </w:r>
    </w:p>
    <w:p w:rsidR="002B6198" w:rsidRDefault="002B6198" w:rsidP="002B619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B6198" w:rsidRDefault="002B6198" w:rsidP="002B619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B6198" w:rsidRDefault="002B6198" w:rsidP="002B619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2B6198" w:rsidRPr="00BE027C" w:rsidRDefault="002B6198" w:rsidP="002B619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594"/>
        <w:gridCol w:w="2572"/>
      </w:tblGrid>
      <w:tr w:rsidR="00057251" w:rsidRPr="00057251" w:rsidTr="00057251">
        <w:trPr>
          <w:trHeight w:val="633"/>
          <w:jc w:val="center"/>
        </w:trPr>
        <w:tc>
          <w:tcPr>
            <w:tcW w:w="941" w:type="dxa"/>
            <w:shd w:val="clear" w:color="auto" w:fill="D9D9D9"/>
            <w:vAlign w:val="center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57251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/>
              </w:rPr>
              <w:t>Nr. crt.</w:t>
            </w:r>
          </w:p>
        </w:tc>
        <w:tc>
          <w:tcPr>
            <w:tcW w:w="2594" w:type="dxa"/>
            <w:shd w:val="clear" w:color="auto" w:fill="D9D9D9"/>
            <w:vAlign w:val="center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57251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/>
              </w:rPr>
              <w:t>COD CANDIDAT</w:t>
            </w:r>
          </w:p>
        </w:tc>
        <w:tc>
          <w:tcPr>
            <w:tcW w:w="2572" w:type="dxa"/>
            <w:shd w:val="clear" w:color="auto" w:fill="D9D9D9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zh-CN"/>
              </w:rPr>
              <w:t>REZULTAT EVALUARE PSIHOLOGICĂ</w:t>
            </w:r>
          </w:p>
        </w:tc>
      </w:tr>
      <w:tr w:rsidR="00057251" w:rsidRPr="00057251" w:rsidTr="00057251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057251" w:rsidRPr="00057251" w:rsidRDefault="00057251" w:rsidP="0005725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</w:pPr>
            <w:r w:rsidRPr="0005725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  <w:t>1</w:t>
            </w:r>
          </w:p>
        </w:tc>
        <w:tc>
          <w:tcPr>
            <w:tcW w:w="2594" w:type="dxa"/>
            <w:shd w:val="clear" w:color="auto" w:fill="auto"/>
            <w:vAlign w:val="bottom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25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CL/SR/102477</w:t>
            </w:r>
          </w:p>
        </w:tc>
        <w:tc>
          <w:tcPr>
            <w:tcW w:w="2572" w:type="dxa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APT</w:t>
            </w:r>
          </w:p>
        </w:tc>
      </w:tr>
      <w:tr w:rsidR="00057251" w:rsidRPr="00057251" w:rsidTr="00057251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057251" w:rsidRPr="00057251" w:rsidRDefault="00057251" w:rsidP="0005725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</w:pPr>
            <w:r w:rsidRPr="0005725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  <w:t>2</w:t>
            </w:r>
          </w:p>
        </w:tc>
        <w:tc>
          <w:tcPr>
            <w:tcW w:w="2594" w:type="dxa"/>
            <w:shd w:val="clear" w:color="auto" w:fill="auto"/>
            <w:vAlign w:val="bottom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25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CL/SR/102481</w:t>
            </w:r>
          </w:p>
        </w:tc>
        <w:tc>
          <w:tcPr>
            <w:tcW w:w="2572" w:type="dxa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APT</w:t>
            </w:r>
          </w:p>
        </w:tc>
      </w:tr>
      <w:tr w:rsidR="00057251" w:rsidRPr="00057251" w:rsidTr="00057251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057251" w:rsidRPr="00057251" w:rsidRDefault="00057251" w:rsidP="0005725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</w:pPr>
            <w:r w:rsidRPr="0005725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  <w:t>3</w:t>
            </w:r>
          </w:p>
        </w:tc>
        <w:tc>
          <w:tcPr>
            <w:tcW w:w="2594" w:type="dxa"/>
            <w:shd w:val="clear" w:color="auto" w:fill="auto"/>
            <w:vAlign w:val="bottom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25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CL/SR/102484</w:t>
            </w:r>
          </w:p>
        </w:tc>
        <w:tc>
          <w:tcPr>
            <w:tcW w:w="2572" w:type="dxa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APT</w:t>
            </w:r>
          </w:p>
        </w:tc>
      </w:tr>
      <w:tr w:rsidR="00057251" w:rsidRPr="00057251" w:rsidTr="00057251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057251" w:rsidRPr="00057251" w:rsidRDefault="00057251" w:rsidP="00057251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</w:pPr>
            <w:r w:rsidRPr="00057251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o-RO"/>
              </w:rPr>
              <w:t>4</w:t>
            </w:r>
          </w:p>
        </w:tc>
        <w:tc>
          <w:tcPr>
            <w:tcW w:w="2594" w:type="dxa"/>
            <w:shd w:val="clear" w:color="auto" w:fill="auto"/>
            <w:vAlign w:val="bottom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5725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CL/SR/102518</w:t>
            </w:r>
          </w:p>
        </w:tc>
        <w:tc>
          <w:tcPr>
            <w:tcW w:w="2572" w:type="dxa"/>
          </w:tcPr>
          <w:p w:rsidR="00057251" w:rsidRPr="00057251" w:rsidRDefault="00057251" w:rsidP="00057251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APT</w:t>
            </w:r>
          </w:p>
        </w:tc>
      </w:tr>
    </w:tbl>
    <w:p w:rsidR="000E5FAC" w:rsidRDefault="000E5FAC" w:rsidP="00C55B95">
      <w:pPr>
        <w:ind w:left="2124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94D" w:rsidRDefault="0051694D" w:rsidP="001C6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98" w:rsidRDefault="002B6198" w:rsidP="001C6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98" w:rsidRPr="00BD1A65" w:rsidRDefault="002B6198" w:rsidP="001C6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98" w:rsidRPr="002B6198" w:rsidRDefault="002B6198" w:rsidP="002B6198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B619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SECRETARUL COMISIEI DE CONCURS</w:t>
      </w:r>
    </w:p>
    <w:p w:rsidR="00365D6C" w:rsidRDefault="00365D6C" w:rsidP="007D11FA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D3BC2" w:rsidRDefault="00BD1A65" w:rsidP="007D11F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D1A65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7D11FA" w:rsidRPr="00BD1A65" w:rsidRDefault="007D11FA" w:rsidP="007D11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5FAC" w:rsidRDefault="000E5FAC">
      <w:pPr>
        <w:rPr>
          <w:rFonts w:ascii="Times New Roman" w:hAnsi="Times New Roman" w:cs="Times New Roman"/>
          <w:sz w:val="26"/>
          <w:szCs w:val="26"/>
        </w:rPr>
      </w:pPr>
    </w:p>
    <w:p w:rsidR="0051694D" w:rsidRDefault="0051694D">
      <w:pPr>
        <w:rPr>
          <w:rFonts w:ascii="Times New Roman" w:hAnsi="Times New Roman" w:cs="Times New Roman"/>
          <w:sz w:val="26"/>
          <w:szCs w:val="26"/>
        </w:rPr>
      </w:pPr>
    </w:p>
    <w:p w:rsidR="0051694D" w:rsidRDefault="0051694D">
      <w:pPr>
        <w:rPr>
          <w:rFonts w:ascii="Times New Roman" w:hAnsi="Times New Roman" w:cs="Times New Roman"/>
          <w:sz w:val="26"/>
          <w:szCs w:val="26"/>
        </w:rPr>
      </w:pPr>
    </w:p>
    <w:p w:rsidR="00B07173" w:rsidRPr="00B07173" w:rsidRDefault="00B07173">
      <w:pPr>
        <w:rPr>
          <w:rFonts w:ascii="Times New Roman" w:hAnsi="Times New Roman" w:cs="Times New Roman"/>
          <w:sz w:val="26"/>
          <w:szCs w:val="26"/>
        </w:rPr>
      </w:pPr>
      <w:r w:rsidRPr="00B07173">
        <w:rPr>
          <w:rFonts w:ascii="Times New Roman" w:hAnsi="Times New Roman" w:cs="Times New Roman"/>
          <w:sz w:val="26"/>
          <w:szCs w:val="26"/>
        </w:rPr>
        <w:t xml:space="preserve">Data afișării: </w:t>
      </w:r>
      <w:r w:rsidR="00057251">
        <w:rPr>
          <w:rFonts w:ascii="Times New Roman" w:hAnsi="Times New Roman" w:cs="Times New Roman"/>
          <w:sz w:val="26"/>
          <w:szCs w:val="26"/>
        </w:rPr>
        <w:t>28</w:t>
      </w:r>
      <w:r w:rsidR="00BD1A65">
        <w:rPr>
          <w:rFonts w:ascii="Times New Roman" w:hAnsi="Times New Roman" w:cs="Times New Roman"/>
          <w:sz w:val="26"/>
          <w:szCs w:val="26"/>
        </w:rPr>
        <w:t>.10.2022</w:t>
      </w:r>
    </w:p>
    <w:sectPr w:rsidR="00B07173" w:rsidRPr="00B07173" w:rsidSect="00365D6C">
      <w:footerReference w:type="default" r:id="rId9"/>
      <w:footerReference w:type="first" r:id="rId10"/>
      <w:pgSz w:w="11906" w:h="16838" w:code="9"/>
      <w:pgMar w:top="567" w:right="1133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F8" w:rsidRDefault="00F517F8">
      <w:r>
        <w:separator/>
      </w:r>
    </w:p>
  </w:endnote>
  <w:endnote w:type="continuationSeparator" w:id="0">
    <w:p w:rsidR="00F517F8" w:rsidRDefault="00F5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198" w:rsidRPr="002B6198" w:rsidRDefault="002B6198" w:rsidP="002B6198">
    <w:pPr>
      <w:jc w:val="center"/>
      <w:rPr>
        <w:rFonts w:ascii="Calibri" w:eastAsia="SimSun" w:hAnsi="Calibri" w:cs="Times New Roman"/>
        <w:sz w:val="14"/>
        <w:szCs w:val="14"/>
        <w:lang w:eastAsia="zh-CN"/>
      </w:rPr>
    </w:pPr>
    <w:r w:rsidRPr="002B6198">
      <w:rPr>
        <w:rFonts w:ascii="Calibri" w:eastAsia="SimSun" w:hAnsi="Calibri" w:cs="Times New Roman"/>
        <w:sz w:val="14"/>
        <w:szCs w:val="14"/>
        <w:lang w:eastAsia="zh-CN"/>
      </w:rPr>
      <w:t>„Document care conține date cu caracter personal protejate de prevederile Regulamentului U.E.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datelor)”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B6198" w:rsidRPr="002B6198" w:rsidTr="0033539D">
      <w:trPr>
        <w:trHeight w:val="70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B6198" w:rsidRPr="002B6198" w:rsidRDefault="002B6198" w:rsidP="002B6198">
          <w:pPr>
            <w:tabs>
              <w:tab w:val="center" w:pos="4536"/>
              <w:tab w:val="right" w:pos="9072"/>
            </w:tabs>
            <w:jc w:val="center"/>
            <w:rPr>
              <w:rFonts w:ascii="Calibri" w:eastAsia="SimSun" w:hAnsi="Calibri" w:cs="Times New Roman"/>
              <w:sz w:val="4"/>
              <w:szCs w:val="4"/>
              <w:lang w:eastAsia="zh-CN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B6198" w:rsidRPr="002B6198" w:rsidRDefault="002B6198" w:rsidP="002B6198">
          <w:pPr>
            <w:tabs>
              <w:tab w:val="center" w:pos="4536"/>
              <w:tab w:val="right" w:pos="9072"/>
            </w:tabs>
            <w:jc w:val="center"/>
            <w:rPr>
              <w:rFonts w:ascii="Calibri" w:eastAsia="SimSun" w:hAnsi="Calibri" w:cs="Times New Roman"/>
              <w:sz w:val="4"/>
              <w:szCs w:val="4"/>
              <w:lang w:eastAsia="zh-CN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B6198" w:rsidRPr="002B6198" w:rsidRDefault="002B6198" w:rsidP="002B6198">
          <w:pPr>
            <w:tabs>
              <w:tab w:val="center" w:pos="4536"/>
              <w:tab w:val="right" w:pos="9072"/>
            </w:tabs>
            <w:jc w:val="center"/>
            <w:rPr>
              <w:rFonts w:ascii="Calibri" w:eastAsia="SimSun" w:hAnsi="Calibri" w:cs="Times New Roman"/>
              <w:sz w:val="4"/>
              <w:szCs w:val="4"/>
              <w:lang w:eastAsia="zh-CN"/>
            </w:rPr>
          </w:pPr>
        </w:p>
      </w:tc>
    </w:tr>
  </w:tbl>
  <w:p w:rsidR="002B6198" w:rsidRPr="002B6198" w:rsidRDefault="002B6198" w:rsidP="002B6198">
    <w:pPr>
      <w:tabs>
        <w:tab w:val="center" w:pos="4536"/>
        <w:tab w:val="right" w:pos="9072"/>
      </w:tabs>
      <w:jc w:val="center"/>
      <w:rPr>
        <w:rFonts w:ascii="Calibri" w:eastAsia="SimSun" w:hAnsi="Calibri" w:cs="Times New Roman"/>
        <w:sz w:val="14"/>
        <w:szCs w:val="14"/>
        <w:lang w:eastAsia="zh-CN"/>
      </w:rPr>
    </w:pPr>
    <w:r w:rsidRPr="002B6198">
      <w:rPr>
        <w:rFonts w:ascii="Calibri" w:eastAsia="SimSun" w:hAnsi="Calibri" w:cs="Times New Roman"/>
        <w:sz w:val="14"/>
        <w:szCs w:val="14"/>
        <w:lang w:eastAsia="zh-CN"/>
      </w:rPr>
      <w:t xml:space="preserve"> Călăraşi, Str. Republicii, nr. 44 Tel.: 0242/306112.</w:t>
    </w:r>
  </w:p>
  <w:p w:rsidR="00D35585" w:rsidRPr="002B6198" w:rsidRDefault="00DB1510" w:rsidP="002B61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057251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DB1510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DB1510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DB1510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F8" w:rsidRDefault="00F517F8">
      <w:r>
        <w:separator/>
      </w:r>
    </w:p>
  </w:footnote>
  <w:footnote w:type="continuationSeparator" w:id="0">
    <w:p w:rsidR="00F517F8" w:rsidRDefault="00F5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4603D"/>
    <w:multiLevelType w:val="hybridMultilevel"/>
    <w:tmpl w:val="152A6300"/>
    <w:lvl w:ilvl="0" w:tplc="70EC9672">
      <w:start w:val="1"/>
      <w:numFmt w:val="decimal"/>
      <w:lvlText w:val="%1."/>
      <w:lvlJc w:val="left"/>
      <w:pPr>
        <w:ind w:left="72" w:firstLine="0"/>
      </w:pPr>
      <w:rPr>
        <w:rFonts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0375B7"/>
    <w:rsid w:val="00052935"/>
    <w:rsid w:val="00057251"/>
    <w:rsid w:val="00070F29"/>
    <w:rsid w:val="000A2D72"/>
    <w:rsid w:val="000A396A"/>
    <w:rsid w:val="000D63A6"/>
    <w:rsid w:val="000E5FAC"/>
    <w:rsid w:val="001211F2"/>
    <w:rsid w:val="00130FBB"/>
    <w:rsid w:val="001C6D25"/>
    <w:rsid w:val="00265DD8"/>
    <w:rsid w:val="0026614E"/>
    <w:rsid w:val="002801D3"/>
    <w:rsid w:val="00294B31"/>
    <w:rsid w:val="002B6198"/>
    <w:rsid w:val="002B77F2"/>
    <w:rsid w:val="002D0977"/>
    <w:rsid w:val="002D0F86"/>
    <w:rsid w:val="002E7A8C"/>
    <w:rsid w:val="003130AF"/>
    <w:rsid w:val="00331A4E"/>
    <w:rsid w:val="00365C50"/>
    <w:rsid w:val="00365D6C"/>
    <w:rsid w:val="003A7E45"/>
    <w:rsid w:val="004615E0"/>
    <w:rsid w:val="004C2CB3"/>
    <w:rsid w:val="004E680D"/>
    <w:rsid w:val="0051694D"/>
    <w:rsid w:val="00531BD3"/>
    <w:rsid w:val="00533AA4"/>
    <w:rsid w:val="0059670F"/>
    <w:rsid w:val="005B6607"/>
    <w:rsid w:val="005C46C7"/>
    <w:rsid w:val="005E2431"/>
    <w:rsid w:val="005E662B"/>
    <w:rsid w:val="0061700F"/>
    <w:rsid w:val="0062009D"/>
    <w:rsid w:val="00633247"/>
    <w:rsid w:val="00687DAE"/>
    <w:rsid w:val="006B0704"/>
    <w:rsid w:val="007C1CDA"/>
    <w:rsid w:val="007D06F4"/>
    <w:rsid w:val="007D11FA"/>
    <w:rsid w:val="00861542"/>
    <w:rsid w:val="00877172"/>
    <w:rsid w:val="00880921"/>
    <w:rsid w:val="008A777A"/>
    <w:rsid w:val="008D3BC2"/>
    <w:rsid w:val="00984D00"/>
    <w:rsid w:val="00994A40"/>
    <w:rsid w:val="009B527B"/>
    <w:rsid w:val="009F5303"/>
    <w:rsid w:val="00A241D6"/>
    <w:rsid w:val="00A61DFE"/>
    <w:rsid w:val="00A660F0"/>
    <w:rsid w:val="00A751D2"/>
    <w:rsid w:val="00A76486"/>
    <w:rsid w:val="00A80CED"/>
    <w:rsid w:val="00A946E1"/>
    <w:rsid w:val="00AA4C05"/>
    <w:rsid w:val="00AB13BB"/>
    <w:rsid w:val="00B07173"/>
    <w:rsid w:val="00B13FBC"/>
    <w:rsid w:val="00B47F74"/>
    <w:rsid w:val="00B74E50"/>
    <w:rsid w:val="00BB25EB"/>
    <w:rsid w:val="00BD1A65"/>
    <w:rsid w:val="00BE027C"/>
    <w:rsid w:val="00C25637"/>
    <w:rsid w:val="00C362D6"/>
    <w:rsid w:val="00C55B95"/>
    <w:rsid w:val="00D6434A"/>
    <w:rsid w:val="00DA3221"/>
    <w:rsid w:val="00DB1510"/>
    <w:rsid w:val="00DC21E6"/>
    <w:rsid w:val="00DD59E0"/>
    <w:rsid w:val="00DD5AA6"/>
    <w:rsid w:val="00DF7CAA"/>
    <w:rsid w:val="00E1491B"/>
    <w:rsid w:val="00E3331E"/>
    <w:rsid w:val="00E65097"/>
    <w:rsid w:val="00EE6022"/>
    <w:rsid w:val="00F32F3A"/>
    <w:rsid w:val="00F423E8"/>
    <w:rsid w:val="00F466B1"/>
    <w:rsid w:val="00F517F8"/>
    <w:rsid w:val="00F73728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845AE-C38A-487A-A6BA-50869DC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  <w:style w:type="paragraph" w:styleId="NoSpacing">
    <w:name w:val="No Spacing"/>
    <w:uiPriority w:val="1"/>
    <w:qFormat/>
    <w:rsid w:val="003A7E45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32DE-991A-4782-ADA2-E31A7AAA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3</cp:revision>
  <cp:lastPrinted>2022-10-28T04:35:00Z</cp:lastPrinted>
  <dcterms:created xsi:type="dcterms:W3CDTF">2022-10-28T04:37:00Z</dcterms:created>
  <dcterms:modified xsi:type="dcterms:W3CDTF">2022-10-28T06:23:00Z</dcterms:modified>
</cp:coreProperties>
</file>