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954A14" w:rsidRDefault="00954A14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16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954A14" w:rsidRDefault="009F5303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954A14" w:rsidRDefault="00365C50" w:rsidP="00954A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>privind rezultatele eval</w:t>
      </w:r>
      <w:r w:rsidR="00954A14">
        <w:rPr>
          <w:rFonts w:ascii="Times New Roman" w:hAnsi="Times New Roman" w:cs="Times New Roman"/>
          <w:b/>
          <w:sz w:val="28"/>
          <w:szCs w:val="28"/>
        </w:rPr>
        <w:t>uării psihologice a candidatului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A14">
        <w:rPr>
          <w:rFonts w:ascii="Times New Roman" w:hAnsi="Times New Roman" w:cs="Times New Roman"/>
          <w:b/>
          <w:sz w:val="28"/>
          <w:szCs w:val="28"/>
        </w:rPr>
        <w:t>declarat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admis </w:t>
      </w:r>
      <w:r w:rsidR="00954A14">
        <w:rPr>
          <w:rFonts w:ascii="Times New Roman" w:hAnsi="Times New Roman" w:cs="Times New Roman"/>
          <w:b/>
          <w:sz w:val="28"/>
          <w:szCs w:val="28"/>
        </w:rPr>
        <w:t>la proba scrisă</w:t>
      </w:r>
      <w:r w:rsidR="00FB6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AA4">
        <w:rPr>
          <w:rFonts w:ascii="Times New Roman" w:hAnsi="Times New Roman" w:cs="Times New Roman"/>
          <w:b/>
          <w:sz w:val="28"/>
          <w:szCs w:val="28"/>
        </w:rPr>
        <w:t>a concursul</w:t>
      </w:r>
      <w:r w:rsidR="00FB615F">
        <w:rPr>
          <w:rFonts w:ascii="Times New Roman" w:hAnsi="Times New Roman" w:cs="Times New Roman"/>
          <w:b/>
          <w:sz w:val="28"/>
          <w:szCs w:val="28"/>
        </w:rPr>
        <w:t>ui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pentru ocuparea </w:t>
      </w:r>
      <w:r w:rsidR="00954A14">
        <w:rPr>
          <w:rFonts w:ascii="Times New Roman" w:hAnsi="Times New Roman" w:cs="Times New Roman"/>
          <w:b/>
          <w:sz w:val="28"/>
          <w:szCs w:val="28"/>
        </w:rPr>
        <w:t>unui post de ofițer principal II din cadrul Serviciului de Investigare a Criminalității Economice-I.P.J Călărași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954A14" w:rsidRPr="005A411F" w:rsidTr="00233EEB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823D4A" w:rsidRDefault="00954A14" w:rsidP="00233EEB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6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763"/>
              <w:gridCol w:w="1322"/>
            </w:tblGrid>
            <w:tr w:rsidR="00954A14" w:rsidRPr="000A5BB6" w:rsidTr="00233EEB">
              <w:trPr>
                <w:trHeight w:val="300"/>
                <w:tblHeader/>
                <w:jc w:val="center"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954A14" w:rsidRPr="006B0704" w:rsidRDefault="00954A14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763" w:type="dxa"/>
                  <w:vAlign w:val="center"/>
                </w:tcPr>
                <w:p w:rsidR="00954A14" w:rsidRPr="006B0704" w:rsidRDefault="00954A14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954A14" w:rsidRPr="006B0704" w:rsidRDefault="00954A14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954A14" w:rsidRPr="005105EB" w:rsidTr="00233EEB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954A14" w:rsidRPr="006B0704" w:rsidRDefault="00954A14" w:rsidP="00233EEB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954A14" w:rsidRPr="006B0704" w:rsidRDefault="00954A14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CL/ICE/75341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954A14" w:rsidRPr="006B0704" w:rsidRDefault="00954A14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</w:tbl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D/Ș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954A14" w:rsidRPr="005A411F" w:rsidTr="00233EEB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954A14">
      <w:pPr>
        <w:rPr>
          <w:szCs w:val="26"/>
        </w:rPr>
      </w:pPr>
      <w:bookmarkStart w:id="0" w:name="_GoBack"/>
      <w:bookmarkEnd w:id="0"/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43" w:rsidRDefault="00BD4243">
      <w:r>
        <w:separator/>
      </w:r>
    </w:p>
  </w:endnote>
  <w:endnote w:type="continuationSeparator" w:id="0">
    <w:p w:rsidR="00BD4243" w:rsidRDefault="00BD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BD4243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BD4243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BD4243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BD4243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43" w:rsidRDefault="00BD4243">
      <w:r>
        <w:separator/>
      </w:r>
    </w:p>
  </w:footnote>
  <w:footnote w:type="continuationSeparator" w:id="0">
    <w:p w:rsidR="00BD4243" w:rsidRDefault="00BD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61700F"/>
    <w:rsid w:val="0062009D"/>
    <w:rsid w:val="006B0704"/>
    <w:rsid w:val="00861542"/>
    <w:rsid w:val="00877172"/>
    <w:rsid w:val="008D3BC2"/>
    <w:rsid w:val="00954A14"/>
    <w:rsid w:val="00984D00"/>
    <w:rsid w:val="00994A40"/>
    <w:rsid w:val="009F5303"/>
    <w:rsid w:val="00A241D6"/>
    <w:rsid w:val="00A660F0"/>
    <w:rsid w:val="00A751D2"/>
    <w:rsid w:val="00B47F74"/>
    <w:rsid w:val="00B74E50"/>
    <w:rsid w:val="00BD4243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5B030-F7CC-4531-93BA-9D6F15D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135F-8DFA-42F5-8464-F058B5AD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81</cp:revision>
  <cp:lastPrinted>2021-11-08T10:17:00Z</cp:lastPrinted>
  <dcterms:created xsi:type="dcterms:W3CDTF">2020-06-18T10:54:00Z</dcterms:created>
  <dcterms:modified xsi:type="dcterms:W3CDTF">2021-11-16T11:51:00Z</dcterms:modified>
</cp:coreProperties>
</file>